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827" w:rsidRPr="00560E26" w:rsidRDefault="00134827" w:rsidP="00134827">
      <w:pPr>
        <w:pStyle w:val="ConsPlusNormal"/>
        <w:jc w:val="right"/>
        <w:rPr>
          <w:szCs w:val="24"/>
        </w:rPr>
      </w:pPr>
      <w:bookmarkStart w:id="0" w:name="_GoBack"/>
      <w:bookmarkEnd w:id="0"/>
      <w:r w:rsidRPr="00560E26">
        <w:rPr>
          <w:szCs w:val="24"/>
        </w:rPr>
        <w:t xml:space="preserve">Приложение </w:t>
      </w:r>
      <w:r w:rsidR="00531865">
        <w:rPr>
          <w:szCs w:val="24"/>
        </w:rPr>
        <w:t>8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к Порядку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принятия решений о разработке муниципальных программ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ЗАТО Северск Томской области, их формирования и реализации</w:t>
      </w:r>
    </w:p>
    <w:p w:rsidR="00134827" w:rsidRPr="00560E26" w:rsidRDefault="00134827" w:rsidP="00134827">
      <w:pPr>
        <w:pStyle w:val="ConsPlusNormal"/>
        <w:jc w:val="center"/>
        <w:rPr>
          <w:szCs w:val="24"/>
        </w:rPr>
      </w:pPr>
    </w:p>
    <w:p w:rsidR="00134827" w:rsidRPr="00560E26" w:rsidRDefault="00134827" w:rsidP="00134827">
      <w:pPr>
        <w:pStyle w:val="ConsPlusNormal"/>
        <w:jc w:val="center"/>
        <w:rPr>
          <w:szCs w:val="24"/>
        </w:rPr>
      </w:pPr>
      <w:r w:rsidRPr="00560E26">
        <w:rPr>
          <w:szCs w:val="24"/>
        </w:rPr>
        <w:t xml:space="preserve">Оценка </w:t>
      </w:r>
    </w:p>
    <w:p w:rsidR="00134827" w:rsidRDefault="00134827" w:rsidP="00134827">
      <w:pPr>
        <w:pStyle w:val="ConsPlusNormal"/>
        <w:jc w:val="center"/>
        <w:rPr>
          <w:szCs w:val="24"/>
        </w:rPr>
      </w:pPr>
      <w:r w:rsidRPr="00560E26">
        <w:rPr>
          <w:szCs w:val="24"/>
        </w:rPr>
        <w:t>результатов реализации мер правового регулирования в сфере реализации муниципальной программы</w:t>
      </w:r>
    </w:p>
    <w:p w:rsidR="006273AC" w:rsidRPr="00560E26" w:rsidRDefault="006273AC" w:rsidP="00134827">
      <w:pPr>
        <w:pStyle w:val="ConsPlusNormal"/>
        <w:jc w:val="center"/>
        <w:rPr>
          <w:szCs w:val="24"/>
        </w:rPr>
      </w:pPr>
      <w:r>
        <w:rPr>
          <w:szCs w:val="24"/>
        </w:rPr>
        <w:t>«Развитие предпринимательства в ЗАТО Северск» в 20</w:t>
      </w:r>
      <w:r w:rsidR="00FF00FD">
        <w:rPr>
          <w:szCs w:val="24"/>
        </w:rPr>
        <w:t>21</w:t>
      </w:r>
      <w:r>
        <w:rPr>
          <w:szCs w:val="24"/>
        </w:rPr>
        <w:t xml:space="preserve"> году</w:t>
      </w:r>
    </w:p>
    <w:p w:rsidR="00134827" w:rsidRPr="00560E26" w:rsidRDefault="00134827" w:rsidP="00134827">
      <w:pPr>
        <w:pStyle w:val="ConsPlusNormal"/>
        <w:jc w:val="both"/>
        <w:rPr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2339"/>
        <w:gridCol w:w="4394"/>
        <w:gridCol w:w="720"/>
        <w:gridCol w:w="720"/>
        <w:gridCol w:w="6357"/>
      </w:tblGrid>
      <w:tr w:rsidR="003A1A27" w:rsidRPr="00560E26" w:rsidTr="003A1A27"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№</w:t>
            </w:r>
          </w:p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п/п</w:t>
            </w:r>
          </w:p>
        </w:tc>
        <w:tc>
          <w:tcPr>
            <w:tcW w:w="2339" w:type="dxa"/>
            <w:vMerge w:val="restart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7E06">
              <w:rPr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4394" w:type="dxa"/>
            <w:vMerge w:val="restart"/>
          </w:tcPr>
          <w:p w:rsidR="003A1A27" w:rsidRPr="00560E26" w:rsidRDefault="003A1A27" w:rsidP="003A1A27">
            <w:pPr>
              <w:pStyle w:val="ConsPlusNormal"/>
              <w:jc w:val="center"/>
              <w:rPr>
                <w:szCs w:val="24"/>
              </w:rPr>
            </w:pPr>
            <w:r w:rsidRPr="00567E06">
              <w:rPr>
                <w:szCs w:val="24"/>
              </w:rPr>
              <w:t>Содержание меры</w:t>
            </w:r>
          </w:p>
        </w:tc>
        <w:tc>
          <w:tcPr>
            <w:tcW w:w="1440" w:type="dxa"/>
            <w:gridSpan w:val="2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Срок реализации</w:t>
            </w:r>
          </w:p>
        </w:tc>
        <w:tc>
          <w:tcPr>
            <w:tcW w:w="6357" w:type="dxa"/>
            <w:vMerge w:val="restart"/>
          </w:tcPr>
          <w:p w:rsidR="003A1A27" w:rsidRPr="00560E26" w:rsidRDefault="003A1A27" w:rsidP="003A1A27">
            <w:pPr>
              <w:pStyle w:val="ConsPlusNormal"/>
              <w:jc w:val="center"/>
              <w:rPr>
                <w:szCs w:val="24"/>
              </w:rPr>
            </w:pPr>
            <w:r w:rsidRPr="00567E06">
              <w:rPr>
                <w:szCs w:val="24"/>
              </w:rPr>
              <w:t>Социально-экономический эффект</w:t>
            </w:r>
            <w:r>
              <w:rPr>
                <w:szCs w:val="24"/>
              </w:rPr>
              <w:t xml:space="preserve"> от применения меры</w:t>
            </w:r>
          </w:p>
        </w:tc>
      </w:tr>
      <w:tr w:rsidR="003A1A27" w:rsidRPr="00560E26" w:rsidTr="003A1A27"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2339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394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720" w:type="dxa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план</w:t>
            </w:r>
          </w:p>
        </w:tc>
        <w:tc>
          <w:tcPr>
            <w:tcW w:w="720" w:type="dxa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факт</w:t>
            </w:r>
          </w:p>
        </w:tc>
        <w:tc>
          <w:tcPr>
            <w:tcW w:w="6357" w:type="dxa"/>
            <w:vMerge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</w:p>
        </w:tc>
      </w:tr>
      <w:tr w:rsidR="003A1A27" w:rsidRPr="00560E26" w:rsidTr="003A1A27">
        <w:tc>
          <w:tcPr>
            <w:tcW w:w="558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339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394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357" w:type="dxa"/>
          </w:tcPr>
          <w:p w:rsidR="003A1A27" w:rsidRPr="00560E26" w:rsidRDefault="003A1A27" w:rsidP="00CD2FF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1A27" w:rsidRPr="00560E26" w:rsidTr="003A1A27"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1</w:t>
            </w:r>
          </w:p>
        </w:tc>
        <w:tc>
          <w:tcPr>
            <w:tcW w:w="2339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Политико-правовые</w:t>
            </w:r>
          </w:p>
        </w:tc>
        <w:tc>
          <w:tcPr>
            <w:tcW w:w="4394" w:type="dxa"/>
          </w:tcPr>
          <w:p w:rsidR="003A1A27" w:rsidRPr="00560E26" w:rsidRDefault="003A1A27" w:rsidP="00567E06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Мониторинг федеральной политики поддержки предпринимательства с целью прогнозирования влияни</w:t>
            </w:r>
            <w:r>
              <w:rPr>
                <w:szCs w:val="24"/>
              </w:rPr>
              <w:t xml:space="preserve">я изменений на состояние </w:t>
            </w:r>
            <w:r w:rsidRPr="00560E26">
              <w:rPr>
                <w:szCs w:val="24"/>
              </w:rPr>
              <w:t>предпринимательства в ЗАТО Северск Томской области</w:t>
            </w:r>
          </w:p>
        </w:tc>
        <w:tc>
          <w:tcPr>
            <w:tcW w:w="720" w:type="dxa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5B2131">
            <w:pPr>
              <w:autoSpaceDE w:val="0"/>
              <w:autoSpaceDN w:val="0"/>
              <w:adjustRightInd w:val="0"/>
            </w:pPr>
            <w:r>
              <w:t>В ходе мониторинга федеральной политики поддержки предпринимательства в отчетном году внесены изменения в муниципальные правовые акты, направленные на обеспечение развития предпринимательства.</w:t>
            </w:r>
          </w:p>
        </w:tc>
      </w:tr>
      <w:tr w:rsidR="003A1A27" w:rsidRPr="00560E26" w:rsidTr="003A1A27">
        <w:trPr>
          <w:trHeight w:val="1452"/>
        </w:trPr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2</w:t>
            </w:r>
          </w:p>
        </w:tc>
        <w:tc>
          <w:tcPr>
            <w:tcW w:w="2339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Правовые</w:t>
            </w: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3A1A27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1. Разработка комплекса мер по снижению неблагоприятных последствий в сфере предпринимательства в ЗАТО Северск Томской области посредством мониторинга федерального законодательства, законодательства Томской области в сфере развития и поддержки предпринимательства. Заблаговременное информирование субъектов предпринимательской деятельности, внесение предложе</w:t>
            </w:r>
            <w:r>
              <w:rPr>
                <w:szCs w:val="24"/>
              </w:rPr>
              <w:t>-</w:t>
            </w:r>
          </w:p>
        </w:tc>
        <w:tc>
          <w:tcPr>
            <w:tcW w:w="720" w:type="dxa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3A1A27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На сайте Администрации ЗАТО Северск в течение отчетного периода регулярно осуществлялось информирование субъектов предпринимательства об изменениях в федеральном законодательстве, законодательстве Томской области. На сайтах организаций инфраструктуры поддержки предпринимательства ЗАТО Северск и сайте Администрации ЗАТО Северск регулярно размещалась информация о мерах поддержки, оказываемых субъектам предпринимательства на федеральном, областном и муниципальном уровнях.</w:t>
            </w:r>
          </w:p>
        </w:tc>
      </w:tr>
      <w:tr w:rsidR="003A1A27" w:rsidRPr="00560E26" w:rsidTr="003A1A27">
        <w:trPr>
          <w:trHeight w:val="28"/>
        </w:trPr>
        <w:tc>
          <w:tcPr>
            <w:tcW w:w="558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2339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357" w:type="dxa"/>
          </w:tcPr>
          <w:p w:rsidR="003A1A27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3A1A27" w:rsidRPr="00560E26" w:rsidTr="003A1A27">
        <w:trPr>
          <w:trHeight w:val="396"/>
        </w:trPr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2339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FF00FD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ний в законодательные органы государс</w:t>
            </w:r>
            <w:r>
              <w:rPr>
                <w:szCs w:val="24"/>
              </w:rPr>
              <w:t>твенной власти по совершенствова</w:t>
            </w:r>
            <w:r w:rsidRPr="00560E26">
              <w:rPr>
                <w:szCs w:val="24"/>
              </w:rPr>
              <w:t>нию нормативно-правового регулирования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Default="003A1A27" w:rsidP="00E80249">
            <w:pPr>
              <w:pStyle w:val="ConsPlusNormal"/>
              <w:rPr>
                <w:szCs w:val="24"/>
              </w:rPr>
            </w:pPr>
          </w:p>
        </w:tc>
      </w:tr>
      <w:tr w:rsidR="003A1A27" w:rsidRPr="00560E26" w:rsidTr="003A1A27">
        <w:trPr>
          <w:trHeight w:val="1082"/>
        </w:trPr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2339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t>2. Разработка (актуализация) муниципальных правовых актов, направленных на обеспечение развития предпринимательства</w:t>
            </w:r>
          </w:p>
        </w:tc>
        <w:tc>
          <w:tcPr>
            <w:tcW w:w="720" w:type="dxa"/>
            <w:vMerge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>
              <w:t>В целях актуализации и приведения в соответствие с федеральным и областным законодательством в течение отчетного периода вносились изменения в муниципальные правовые акты, направленные на обеспечение развития предпринимательства</w:t>
            </w:r>
          </w:p>
        </w:tc>
      </w:tr>
      <w:tr w:rsidR="003A1A27" w:rsidRPr="00560E26" w:rsidTr="003A1A27">
        <w:trPr>
          <w:trHeight w:val="1667"/>
        </w:trPr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3</w:t>
            </w:r>
          </w:p>
        </w:tc>
        <w:tc>
          <w:tcPr>
            <w:tcW w:w="2339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Бюджетные</w:t>
            </w: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1. Мониторинг порядка, условий и сроков участия в конкурсе на получение средств федерального бюджета, бюджета Томской области в целях определения приоритетных мероприятий внутри Программы.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 w:rsidRPr="00560E26">
              <w:t xml:space="preserve">1. Обеспечение своевременного и в полном объеме финансирования из </w:t>
            </w:r>
            <w:r>
              <w:t xml:space="preserve">бюджета Томской области </w:t>
            </w:r>
            <w:r w:rsidRPr="00560E26">
              <w:t>мероприятий Программы.</w:t>
            </w:r>
          </w:p>
          <w:p w:rsidR="003A1A27" w:rsidRPr="00560E26" w:rsidRDefault="003A1A27" w:rsidP="00FF00FD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 xml:space="preserve">По итогам конкурсов заключены </w:t>
            </w:r>
            <w:r>
              <w:rPr>
                <w:szCs w:val="24"/>
              </w:rPr>
              <w:t>5 соглашений</w:t>
            </w:r>
            <w:r w:rsidRPr="00560E26">
              <w:rPr>
                <w:szCs w:val="24"/>
              </w:rPr>
              <w:t xml:space="preserve"> с Департаментом </w:t>
            </w:r>
            <w:r>
              <w:rPr>
                <w:szCs w:val="24"/>
              </w:rPr>
              <w:t xml:space="preserve">по развитию инновационной и предпринимательской деятельности </w:t>
            </w:r>
            <w:r w:rsidRPr="00560E26">
              <w:rPr>
                <w:szCs w:val="24"/>
              </w:rPr>
              <w:t>Томской области на предоставление из</w:t>
            </w:r>
            <w:r>
              <w:rPr>
                <w:szCs w:val="24"/>
              </w:rPr>
              <w:t xml:space="preserve"> областного </w:t>
            </w:r>
            <w:r w:rsidRPr="00560E26">
              <w:rPr>
                <w:szCs w:val="24"/>
              </w:rPr>
              <w:t>бюджет</w:t>
            </w:r>
            <w:r>
              <w:rPr>
                <w:szCs w:val="24"/>
              </w:rPr>
              <w:t>а</w:t>
            </w:r>
            <w:r w:rsidRPr="00560E26">
              <w:rPr>
                <w:szCs w:val="24"/>
              </w:rPr>
              <w:t xml:space="preserve"> субсидий на софинансирование мероприятий программы</w:t>
            </w:r>
            <w:r>
              <w:rPr>
                <w:szCs w:val="24"/>
              </w:rPr>
              <w:t xml:space="preserve"> в общем размере 24 012,04 </w:t>
            </w:r>
            <w:r w:rsidRPr="00560E26">
              <w:rPr>
                <w:szCs w:val="24"/>
              </w:rPr>
              <w:t>тыс. руб.</w:t>
            </w:r>
          </w:p>
        </w:tc>
      </w:tr>
      <w:tr w:rsidR="003A1A27" w:rsidRPr="00560E26" w:rsidTr="003A1A27">
        <w:trPr>
          <w:trHeight w:val="932"/>
        </w:trPr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2339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 w:rsidRPr="00560E26">
              <w:t>2. Подготовка соглашений, договоров о предоставлении субсидий в рамках реализации мероприятий Программы</w:t>
            </w:r>
          </w:p>
        </w:tc>
        <w:tc>
          <w:tcPr>
            <w:tcW w:w="720" w:type="dxa"/>
            <w:vMerge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Pr="00560E26" w:rsidRDefault="003A1A27" w:rsidP="00FF00FD">
            <w:pPr>
              <w:pStyle w:val="ConsPlusNormal"/>
            </w:pPr>
            <w:r w:rsidRPr="00560E26">
              <w:rPr>
                <w:szCs w:val="24"/>
              </w:rPr>
              <w:t xml:space="preserve">2. Заключено </w:t>
            </w:r>
            <w:r>
              <w:rPr>
                <w:szCs w:val="24"/>
              </w:rPr>
              <w:t>8</w:t>
            </w:r>
            <w:r w:rsidRPr="00560E26">
              <w:rPr>
                <w:szCs w:val="24"/>
              </w:rPr>
              <w:t xml:space="preserve"> договоров </w:t>
            </w:r>
            <w:r>
              <w:rPr>
                <w:szCs w:val="24"/>
              </w:rPr>
              <w:t>о</w:t>
            </w:r>
            <w:r w:rsidRPr="00560E26">
              <w:rPr>
                <w:szCs w:val="24"/>
              </w:rPr>
              <w:t xml:space="preserve"> предоставлении субсиди</w:t>
            </w:r>
            <w:r>
              <w:rPr>
                <w:szCs w:val="24"/>
              </w:rPr>
              <w:t>и</w:t>
            </w:r>
            <w:r w:rsidRPr="00560E26">
              <w:rPr>
                <w:szCs w:val="24"/>
              </w:rPr>
              <w:t xml:space="preserve"> организациям инфраструктуры поддержки предпринимательства ЗАТО Северск</w:t>
            </w:r>
            <w:r>
              <w:rPr>
                <w:szCs w:val="24"/>
              </w:rPr>
              <w:t xml:space="preserve"> и 8 договоров о предоставлении субсидии субъектам малого и среднего предпринимательства.</w:t>
            </w:r>
          </w:p>
        </w:tc>
      </w:tr>
      <w:tr w:rsidR="003A1A27" w:rsidRPr="00560E26" w:rsidTr="003A1A27"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4</w:t>
            </w:r>
          </w:p>
        </w:tc>
        <w:tc>
          <w:tcPr>
            <w:tcW w:w="2339" w:type="dxa"/>
          </w:tcPr>
          <w:p w:rsidR="003A1A27" w:rsidRPr="00560E26" w:rsidRDefault="003A1A27" w:rsidP="005E560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Информаци</w:t>
            </w:r>
            <w:r w:rsidRPr="00560E26">
              <w:rPr>
                <w:szCs w:val="24"/>
              </w:rPr>
              <w:t>онно-аналитические</w:t>
            </w:r>
          </w:p>
        </w:tc>
        <w:tc>
          <w:tcPr>
            <w:tcW w:w="4394" w:type="dxa"/>
          </w:tcPr>
          <w:p w:rsidR="003A1A27" w:rsidRPr="00560E26" w:rsidRDefault="003A1A27" w:rsidP="00567E06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Информационное взаимодействие власти и бизнеса, в том числе обеспечение функционирования Совета по развитию и поддержке предпринимательства как инструмента конструктивного взаимодействия, проведение опросов (анкетирования) среди предпринимателей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>
              <w:t xml:space="preserve">В связи со сложной эпидемиологической ситуацией в 2021 </w:t>
            </w:r>
            <w:r w:rsidRPr="00560E26">
              <w:t>заседания Совета по развитию и</w:t>
            </w:r>
            <w:r>
              <w:t xml:space="preserve"> поддержке предпринимательства проводились 2 раза в заочной форме. Единый день приема предпринимателей в течение года не проводился.</w:t>
            </w:r>
          </w:p>
          <w:p w:rsidR="003A1A27" w:rsidRPr="00560E26" w:rsidRDefault="003A1A27" w:rsidP="005E560E">
            <w:pPr>
              <w:autoSpaceDE w:val="0"/>
              <w:autoSpaceDN w:val="0"/>
              <w:adjustRightInd w:val="0"/>
            </w:pPr>
          </w:p>
        </w:tc>
      </w:tr>
      <w:tr w:rsidR="003A1A27" w:rsidRPr="00560E26" w:rsidTr="003A1A27">
        <w:tc>
          <w:tcPr>
            <w:tcW w:w="558" w:type="dxa"/>
          </w:tcPr>
          <w:p w:rsidR="003A1A27" w:rsidRDefault="003A1A27" w:rsidP="003A1A27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2339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357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A1A27" w:rsidRPr="00560E26" w:rsidTr="003A1A27">
        <w:tc>
          <w:tcPr>
            <w:tcW w:w="558" w:type="dxa"/>
          </w:tcPr>
          <w:p w:rsidR="003A1A27" w:rsidRPr="00560E26" w:rsidRDefault="003A1A27" w:rsidP="005E560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339" w:type="dxa"/>
          </w:tcPr>
          <w:p w:rsidR="003A1A27" w:rsidRDefault="003A1A27" w:rsidP="005E560E">
            <w:pPr>
              <w:autoSpaceDE w:val="0"/>
              <w:autoSpaceDN w:val="0"/>
              <w:adjustRightInd w:val="0"/>
            </w:pPr>
            <w:r>
              <w:t>Предоставление льготы по единому налогу на вмененный доход для отдельных видов предпринимательской деятельности</w:t>
            </w:r>
          </w:p>
        </w:tc>
        <w:tc>
          <w:tcPr>
            <w:tcW w:w="4394" w:type="dxa"/>
          </w:tcPr>
          <w:p w:rsidR="003A1A27" w:rsidRDefault="003A1A27" w:rsidP="00CD2FFF">
            <w:pPr>
              <w:autoSpaceDE w:val="0"/>
              <w:autoSpaceDN w:val="0"/>
              <w:adjustRightInd w:val="0"/>
            </w:pPr>
            <w:r>
              <w:t xml:space="preserve">Понижение ставки налога в размере 1% от налоговой базы, исчисленной исходя из кадастровой стоимости, в отношении объектов налогообложения, установленных решением Думы ЗАТО Северск от 26.09.2019 № 55/2 «О налоге на имущество физических лиц на территории </w:t>
            </w:r>
            <w:r w:rsidR="00B80F26">
              <w:br/>
            </w:r>
            <w:r>
              <w:t>ЗАТО Северск»</w:t>
            </w:r>
          </w:p>
        </w:tc>
        <w:tc>
          <w:tcPr>
            <w:tcW w:w="720" w:type="dxa"/>
          </w:tcPr>
          <w:p w:rsidR="003A1A27" w:rsidRDefault="003A1A27" w:rsidP="00CD2FFF">
            <w:pPr>
              <w:autoSpaceDE w:val="0"/>
              <w:autoSpaceDN w:val="0"/>
              <w:adjustRightInd w:val="0"/>
              <w:jc w:val="center"/>
            </w:pPr>
            <w:r>
              <w:t>2021 год</w:t>
            </w:r>
          </w:p>
        </w:tc>
        <w:tc>
          <w:tcPr>
            <w:tcW w:w="720" w:type="dxa"/>
          </w:tcPr>
          <w:p w:rsidR="003A1A27" w:rsidRDefault="003A1A27" w:rsidP="00CD2FFF">
            <w:pPr>
              <w:autoSpaceDE w:val="0"/>
              <w:autoSpaceDN w:val="0"/>
              <w:adjustRightInd w:val="0"/>
              <w:jc w:val="center"/>
            </w:pPr>
            <w:r>
              <w:t>2021 год</w:t>
            </w:r>
          </w:p>
        </w:tc>
        <w:tc>
          <w:tcPr>
            <w:tcW w:w="6357" w:type="dxa"/>
          </w:tcPr>
          <w:p w:rsidR="003A1A27" w:rsidRDefault="003A1A27" w:rsidP="005E560E">
            <w:pPr>
              <w:autoSpaceDE w:val="0"/>
              <w:autoSpaceDN w:val="0"/>
              <w:adjustRightInd w:val="0"/>
            </w:pPr>
            <w:r>
              <w:t xml:space="preserve">Эффективность снижения налоговой нагрузки для отдельных видов предпринимательской деятельности рассчитывается в соответствии с </w:t>
            </w:r>
            <w:r w:rsidRPr="005E560E">
              <w:t>Методик</w:t>
            </w:r>
            <w:r>
              <w:t>ой</w:t>
            </w:r>
            <w:r w:rsidRPr="005E560E">
              <w:t xml:space="preserve"> оценки эффективности налоговых расходов ЗАТО Северск, куратором которых является Комитет экономического развития Администрации ЗАТО Северск</w:t>
            </w:r>
          </w:p>
        </w:tc>
      </w:tr>
    </w:tbl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560E26" w:rsidRDefault="00847173" w:rsidP="00102ACB">
      <w:pPr>
        <w:pStyle w:val="ConsPlusNormal"/>
      </w:pPr>
      <w:r>
        <w:t>Л.Г.Лепихова</w:t>
      </w:r>
    </w:p>
    <w:p w:rsidR="00560E26" w:rsidRDefault="00847173" w:rsidP="00102ACB">
      <w:pPr>
        <w:pStyle w:val="ConsPlusNormal"/>
      </w:pPr>
      <w:r>
        <w:t>77 38 43</w:t>
      </w:r>
    </w:p>
    <w:sectPr w:rsidR="00560E26" w:rsidSect="005E560E">
      <w:headerReference w:type="default" r:id="rId6"/>
      <w:pgSz w:w="16840" w:h="11907" w:orient="landscape" w:code="9"/>
      <w:pgMar w:top="1701" w:right="567" w:bottom="1134" w:left="1134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EE0" w:rsidRDefault="00957EE0" w:rsidP="005E560E">
      <w:r>
        <w:separator/>
      </w:r>
    </w:p>
  </w:endnote>
  <w:endnote w:type="continuationSeparator" w:id="0">
    <w:p w:rsidR="00957EE0" w:rsidRDefault="00957EE0" w:rsidP="005E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EE0" w:rsidRDefault="00957EE0" w:rsidP="005E560E">
      <w:r>
        <w:separator/>
      </w:r>
    </w:p>
  </w:footnote>
  <w:footnote w:type="continuationSeparator" w:id="0">
    <w:p w:rsidR="00957EE0" w:rsidRDefault="00957EE0" w:rsidP="005E5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60E" w:rsidRDefault="005E560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819AD">
      <w:rPr>
        <w:noProof/>
      </w:rPr>
      <w:t>2</w:t>
    </w:r>
    <w:r>
      <w:fldChar w:fldCharType="end"/>
    </w:r>
  </w:p>
  <w:p w:rsidR="005E560E" w:rsidRDefault="005E56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827"/>
    <w:rsid w:val="00016D9D"/>
    <w:rsid w:val="00024C53"/>
    <w:rsid w:val="00027709"/>
    <w:rsid w:val="0006081D"/>
    <w:rsid w:val="000F340E"/>
    <w:rsid w:val="00102ACB"/>
    <w:rsid w:val="001158CD"/>
    <w:rsid w:val="00124633"/>
    <w:rsid w:val="00134827"/>
    <w:rsid w:val="00146AC5"/>
    <w:rsid w:val="001F0786"/>
    <w:rsid w:val="001F5FC4"/>
    <w:rsid w:val="00202CED"/>
    <w:rsid w:val="00211AE9"/>
    <w:rsid w:val="00214F76"/>
    <w:rsid w:val="002468E4"/>
    <w:rsid w:val="00255862"/>
    <w:rsid w:val="002904DF"/>
    <w:rsid w:val="002909BC"/>
    <w:rsid w:val="002C7754"/>
    <w:rsid w:val="002E4B1C"/>
    <w:rsid w:val="00320387"/>
    <w:rsid w:val="0038175E"/>
    <w:rsid w:val="00382CE2"/>
    <w:rsid w:val="003A1A27"/>
    <w:rsid w:val="003A791F"/>
    <w:rsid w:val="003B4489"/>
    <w:rsid w:val="003D4A80"/>
    <w:rsid w:val="00403519"/>
    <w:rsid w:val="00430337"/>
    <w:rsid w:val="00493E90"/>
    <w:rsid w:val="004A108E"/>
    <w:rsid w:val="004A76BB"/>
    <w:rsid w:val="004B6A02"/>
    <w:rsid w:val="004C6D83"/>
    <w:rsid w:val="004D0C2C"/>
    <w:rsid w:val="004F4897"/>
    <w:rsid w:val="00531865"/>
    <w:rsid w:val="005519ED"/>
    <w:rsid w:val="00560E26"/>
    <w:rsid w:val="00564732"/>
    <w:rsid w:val="005660E7"/>
    <w:rsid w:val="00567E06"/>
    <w:rsid w:val="005B2131"/>
    <w:rsid w:val="005E560E"/>
    <w:rsid w:val="006011D8"/>
    <w:rsid w:val="006273AC"/>
    <w:rsid w:val="006A59E4"/>
    <w:rsid w:val="006B7134"/>
    <w:rsid w:val="006C48F2"/>
    <w:rsid w:val="006C7D27"/>
    <w:rsid w:val="006E372E"/>
    <w:rsid w:val="006E37A8"/>
    <w:rsid w:val="00714FB6"/>
    <w:rsid w:val="00734420"/>
    <w:rsid w:val="007C1754"/>
    <w:rsid w:val="00847173"/>
    <w:rsid w:val="00873D50"/>
    <w:rsid w:val="00883999"/>
    <w:rsid w:val="008909E2"/>
    <w:rsid w:val="008A41AA"/>
    <w:rsid w:val="0092041E"/>
    <w:rsid w:val="00940405"/>
    <w:rsid w:val="00957EE0"/>
    <w:rsid w:val="00992633"/>
    <w:rsid w:val="0099774D"/>
    <w:rsid w:val="009A0715"/>
    <w:rsid w:val="009A77EF"/>
    <w:rsid w:val="009C4526"/>
    <w:rsid w:val="00A3606C"/>
    <w:rsid w:val="00A43160"/>
    <w:rsid w:val="00A4791C"/>
    <w:rsid w:val="00A54D7C"/>
    <w:rsid w:val="00A84C8D"/>
    <w:rsid w:val="00AC670A"/>
    <w:rsid w:val="00AF72CE"/>
    <w:rsid w:val="00B424A5"/>
    <w:rsid w:val="00B43044"/>
    <w:rsid w:val="00B75466"/>
    <w:rsid w:val="00B80F26"/>
    <w:rsid w:val="00C02498"/>
    <w:rsid w:val="00C13830"/>
    <w:rsid w:val="00C51CE6"/>
    <w:rsid w:val="00CC7786"/>
    <w:rsid w:val="00CD2FFF"/>
    <w:rsid w:val="00CD4E99"/>
    <w:rsid w:val="00D8312C"/>
    <w:rsid w:val="00DB5F5E"/>
    <w:rsid w:val="00DB65DC"/>
    <w:rsid w:val="00E52969"/>
    <w:rsid w:val="00E80249"/>
    <w:rsid w:val="00E81470"/>
    <w:rsid w:val="00E819AD"/>
    <w:rsid w:val="00E951C6"/>
    <w:rsid w:val="00EF01DC"/>
    <w:rsid w:val="00EF735C"/>
    <w:rsid w:val="00F1714D"/>
    <w:rsid w:val="00F52CCF"/>
    <w:rsid w:val="00FA50AD"/>
    <w:rsid w:val="00FB09CA"/>
    <w:rsid w:val="00FD0A88"/>
    <w:rsid w:val="00FF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E7A7C9-4F6D-4585-8AB5-EDBA3831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82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134827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rsid w:val="002558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25586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5E5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E560E"/>
    <w:rPr>
      <w:sz w:val="24"/>
      <w:szCs w:val="24"/>
    </w:rPr>
  </w:style>
  <w:style w:type="paragraph" w:styleId="a7">
    <w:name w:val="footer"/>
    <w:basedOn w:val="a"/>
    <w:link w:val="a8"/>
    <w:rsid w:val="005E56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5E56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sevadm</Company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Snigireva</dc:creator>
  <cp:keywords/>
  <dc:description/>
  <cp:lastModifiedBy>Lepihova</cp:lastModifiedBy>
  <cp:revision>2</cp:revision>
  <cp:lastPrinted>2021-02-12T08:44:00Z</cp:lastPrinted>
  <dcterms:created xsi:type="dcterms:W3CDTF">2022-02-17T02:50:00Z</dcterms:created>
  <dcterms:modified xsi:type="dcterms:W3CDTF">2022-02-17T02:50:00Z</dcterms:modified>
</cp:coreProperties>
</file>